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D3" w:rsidRPr="009F2217" w:rsidRDefault="004A2CAA">
      <w:pPr>
        <w:rPr>
          <w:b/>
        </w:rPr>
      </w:pPr>
      <w:r w:rsidRPr="009F2217">
        <w:rPr>
          <w:b/>
        </w:rPr>
        <w:t>Zet je licht aan!</w:t>
      </w:r>
    </w:p>
    <w:p w:rsidR="0064252E" w:rsidRDefault="0064252E">
      <w:r>
        <w:rPr>
          <w:noProof/>
          <w:lang w:eastAsia="nl-NL"/>
        </w:rPr>
        <w:drawing>
          <wp:inline distT="0" distB="0" distL="0" distR="0">
            <wp:extent cx="2053344" cy="1709648"/>
            <wp:effectExtent l="0" t="0" r="4445" b="5080"/>
            <wp:docPr id="1" name="Afbeelding 1" descr="C:\Users\p271734\AppData\Local\Microsoft\Windows\Temporary Internet Files\Content.Outlook\I2TGHE7V\fb6857ff-c812-4cba-a0e5-a62be2adf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71734\AppData\Local\Microsoft\Windows\Temporary Internet Files\Content.Outlook\I2TGHE7V\fb6857ff-c812-4cba-a0e5-a62be2adf26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263" cy="1712911"/>
                    </a:xfrm>
                    <a:prstGeom prst="rect">
                      <a:avLst/>
                    </a:prstGeom>
                    <a:noFill/>
                    <a:ln>
                      <a:noFill/>
                    </a:ln>
                  </pic:spPr>
                </pic:pic>
              </a:graphicData>
            </a:graphic>
          </wp:inline>
        </w:drawing>
      </w:r>
      <w:r w:rsidR="009F2217">
        <w:t xml:space="preserve"> </w:t>
      </w:r>
      <w:r w:rsidR="00B42E64">
        <w:t xml:space="preserve">                  </w:t>
      </w:r>
      <w:r w:rsidR="009F2217">
        <w:t xml:space="preserve"> </w:t>
      </w:r>
      <w:r w:rsidR="009F2217">
        <w:rPr>
          <w:noProof/>
          <w:lang w:eastAsia="nl-NL"/>
        </w:rPr>
        <w:drawing>
          <wp:inline distT="0" distB="0" distL="0" distR="0">
            <wp:extent cx="2801721" cy="1455725"/>
            <wp:effectExtent l="0" t="0" r="0" b="0"/>
            <wp:docPr id="2" name="Afbeelding 2" descr="F:\2. ANWB Streetwise\Nieuwsbrief artike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 ANWB Streetwise\Nieuwsbrief artikelen\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l="986" t="-473" r="4442" b="6161"/>
                    <a:stretch/>
                  </pic:blipFill>
                  <pic:spPr bwMode="auto">
                    <a:xfrm>
                      <a:off x="0" y="0"/>
                      <a:ext cx="2802044" cy="1455893"/>
                    </a:xfrm>
                    <a:prstGeom prst="rect">
                      <a:avLst/>
                    </a:prstGeom>
                    <a:noFill/>
                    <a:ln>
                      <a:noFill/>
                    </a:ln>
                    <a:extLst>
                      <a:ext uri="{53640926-AAD7-44D8-BBD7-CCE9431645EC}">
                        <a14:shadowObscured xmlns:a14="http://schemas.microsoft.com/office/drawing/2010/main"/>
                      </a:ext>
                    </a:extLst>
                  </pic:spPr>
                </pic:pic>
              </a:graphicData>
            </a:graphic>
          </wp:inline>
        </w:drawing>
      </w:r>
    </w:p>
    <w:p w:rsidR="004A2CAA" w:rsidRPr="009F2217" w:rsidRDefault="00B42E64">
      <w:pPr>
        <w:rPr>
          <w:b/>
        </w:rPr>
      </w:pPr>
      <w:r>
        <w:rPr>
          <w:b/>
        </w:rPr>
        <w:br/>
      </w:r>
      <w:r w:rsidR="004A2CAA" w:rsidRPr="009F2217">
        <w:rPr>
          <w:b/>
        </w:rPr>
        <w:t>Op zondag 27 oktober gaat de wintertijd weer in!</w:t>
      </w:r>
    </w:p>
    <w:p w:rsidR="0064252E" w:rsidRDefault="0064252E" w:rsidP="0064252E">
      <w:pPr>
        <w:rPr>
          <w:rFonts w:cs="Calibri"/>
        </w:rPr>
      </w:pPr>
      <w:r w:rsidRPr="009F2217">
        <w:rPr>
          <w:rFonts w:cs="Calibri"/>
        </w:rPr>
        <w:t>De A</w:t>
      </w:r>
      <w:bookmarkStart w:id="0" w:name="_GoBack"/>
      <w:bookmarkEnd w:id="0"/>
      <w:r w:rsidRPr="009F2217">
        <w:rPr>
          <w:rFonts w:cs="Calibri"/>
        </w:rPr>
        <w:t>NWB zet zich al jaren in voor verkeersveiligheid. 67% van de Nederlanders heeft wel eens een onveilige verkeerssituatie meegemaakt door fietsers zonder licht. En de kans op een aanrijding neemt met 20 procent af bij juiste fietsverlichting. Goed idee dus, die fietslamp. Maar dan moet je hem wel áánzetten. </w:t>
      </w:r>
      <w:r w:rsidR="009F2217">
        <w:rPr>
          <w:rFonts w:cs="Calibri"/>
        </w:rPr>
        <w:br/>
      </w:r>
      <w:r w:rsidRPr="009F2217">
        <w:rPr>
          <w:rFonts w:cs="Calibri"/>
        </w:rPr>
        <w:t xml:space="preserve">Ook dit jaar zet de ANWB zich met de </w:t>
      </w:r>
      <w:proofErr w:type="spellStart"/>
      <w:r w:rsidRPr="009F2217">
        <w:rPr>
          <w:rFonts w:cs="Calibri"/>
        </w:rPr>
        <w:t>fietsverlichtingsactie</w:t>
      </w:r>
      <w:proofErr w:type="spellEnd"/>
      <w:r w:rsidRPr="009F2217">
        <w:rPr>
          <w:rFonts w:cs="Calibri"/>
        </w:rPr>
        <w:t xml:space="preserve"> weer in </w:t>
      </w:r>
      <w:r w:rsidR="00106033">
        <w:rPr>
          <w:rFonts w:cs="Calibri"/>
        </w:rPr>
        <w:t>zo</w:t>
      </w:r>
      <w:r w:rsidRPr="009F2217">
        <w:rPr>
          <w:rFonts w:cs="Calibri"/>
        </w:rPr>
        <w:t xml:space="preserve">dat uw kinderen veilig en goed zichtbaar op de fiets naar school gaan. </w:t>
      </w:r>
    </w:p>
    <w:p w:rsidR="009F2217" w:rsidRDefault="009F2217" w:rsidP="009F2217">
      <w:pPr>
        <w:rPr>
          <w:rFonts w:cs="Calibri"/>
        </w:rPr>
      </w:pPr>
      <w:r w:rsidRPr="009F2217">
        <w:rPr>
          <w:rFonts w:cs="Calibri"/>
        </w:rPr>
        <w:t xml:space="preserve">De ANWB </w:t>
      </w:r>
      <w:proofErr w:type="spellStart"/>
      <w:r w:rsidRPr="009F2217">
        <w:rPr>
          <w:rFonts w:cs="Calibri"/>
        </w:rPr>
        <w:t>fietsverlichtingsactie</w:t>
      </w:r>
      <w:proofErr w:type="spellEnd"/>
      <w:r w:rsidRPr="009F2217">
        <w:rPr>
          <w:rFonts w:cs="Calibri"/>
        </w:rPr>
        <w:t xml:space="preserve"> stimuleert een gedragsverandering bij uw kinderen m.b.t. het correct voeren van fietsverlichting. De gedragsinterventie bestaat uit een sjabloon met spuitkrijt dat </w:t>
      </w:r>
      <w:proofErr w:type="gramStart"/>
      <w:r w:rsidRPr="009F2217">
        <w:rPr>
          <w:rFonts w:cs="Calibri"/>
        </w:rPr>
        <w:t>makkelijk</w:t>
      </w:r>
      <w:proofErr w:type="gramEnd"/>
      <w:r w:rsidRPr="009F2217">
        <w:rPr>
          <w:rFonts w:cs="Calibri"/>
        </w:rPr>
        <w:t xml:space="preserve"> is aan te brengen bij het fietsenhok en op het pad voor het hek van de school. Onderzoek wees uit dat </w:t>
      </w:r>
      <w:r w:rsidR="001D70AA">
        <w:rPr>
          <w:rFonts w:cs="Calibri"/>
        </w:rPr>
        <w:t xml:space="preserve">20% van de </w:t>
      </w:r>
      <w:r w:rsidR="00106033">
        <w:rPr>
          <w:rFonts w:cs="Calibri"/>
        </w:rPr>
        <w:t>fietsers</w:t>
      </w:r>
      <w:r w:rsidR="001D70AA">
        <w:rPr>
          <w:rFonts w:cs="Calibri"/>
        </w:rPr>
        <w:t xml:space="preserve"> na het zien van de tag “zet je licht aan” zijn </w:t>
      </w:r>
      <w:r w:rsidRPr="009F2217">
        <w:rPr>
          <w:rFonts w:cs="Calibri"/>
        </w:rPr>
        <w:t xml:space="preserve"> fietsverlichting</w:t>
      </w:r>
      <w:r w:rsidR="001D70AA">
        <w:rPr>
          <w:rFonts w:cs="Calibri"/>
        </w:rPr>
        <w:t xml:space="preserve"> </w:t>
      </w:r>
      <w:r w:rsidR="00106033">
        <w:rPr>
          <w:rFonts w:cs="Calibri"/>
        </w:rPr>
        <w:t>w</w:t>
      </w:r>
      <w:r w:rsidR="003B0411">
        <w:rPr>
          <w:rFonts w:cs="Calibri"/>
        </w:rPr>
        <w:t>é</w:t>
      </w:r>
      <w:r w:rsidR="00106033">
        <w:rPr>
          <w:rFonts w:cs="Calibri"/>
        </w:rPr>
        <w:t xml:space="preserve">l </w:t>
      </w:r>
      <w:proofErr w:type="gramStart"/>
      <w:r w:rsidR="00106033">
        <w:rPr>
          <w:rFonts w:cs="Calibri"/>
        </w:rPr>
        <w:t xml:space="preserve">aanzet.  </w:t>
      </w:r>
      <w:proofErr w:type="gramEnd"/>
      <w:r w:rsidR="00106033">
        <w:rPr>
          <w:rFonts w:cs="Calibri"/>
        </w:rPr>
        <w:t xml:space="preserve">Vaak werkt </w:t>
      </w:r>
      <w:r w:rsidR="001D70AA">
        <w:rPr>
          <w:rFonts w:cs="Calibri"/>
        </w:rPr>
        <w:t xml:space="preserve">de </w:t>
      </w:r>
      <w:r w:rsidR="00106033">
        <w:rPr>
          <w:rFonts w:cs="Calibri"/>
        </w:rPr>
        <w:t>fietsverlichting wel maar vergeet men</w:t>
      </w:r>
      <w:r w:rsidR="001D70AA">
        <w:rPr>
          <w:rFonts w:cs="Calibri"/>
        </w:rPr>
        <w:t xml:space="preserve"> </w:t>
      </w:r>
      <w:r w:rsidR="00106033">
        <w:rPr>
          <w:rFonts w:cs="Calibri"/>
        </w:rPr>
        <w:t>deze</w:t>
      </w:r>
      <w:r w:rsidR="001D70AA">
        <w:rPr>
          <w:rFonts w:cs="Calibri"/>
        </w:rPr>
        <w:t xml:space="preserve"> </w:t>
      </w:r>
      <w:r w:rsidR="00106033">
        <w:rPr>
          <w:rFonts w:cs="Calibri"/>
        </w:rPr>
        <w:t xml:space="preserve">echter </w:t>
      </w:r>
      <w:r w:rsidR="001D70AA">
        <w:rPr>
          <w:rFonts w:cs="Calibri"/>
        </w:rPr>
        <w:t>aan te zetten</w:t>
      </w:r>
      <w:r w:rsidRPr="009F2217">
        <w:rPr>
          <w:rFonts w:cs="Calibri"/>
        </w:rPr>
        <w:t>. Dit jaar wordt de</w:t>
      </w:r>
      <w:r w:rsidR="00106033">
        <w:rPr>
          <w:rFonts w:cs="Calibri"/>
        </w:rPr>
        <w:t>ze</w:t>
      </w:r>
      <w:r w:rsidRPr="009F2217">
        <w:rPr>
          <w:rFonts w:cs="Calibri"/>
        </w:rPr>
        <w:t xml:space="preserve"> gedragsinterventie wederom ingezet. Wilt u me</w:t>
      </w:r>
      <w:r w:rsidR="00106033">
        <w:rPr>
          <w:rFonts w:cs="Calibri"/>
        </w:rPr>
        <w:t xml:space="preserve">er informatie </w:t>
      </w:r>
      <w:proofErr w:type="gramStart"/>
      <w:r w:rsidRPr="009F2217">
        <w:rPr>
          <w:rFonts w:cs="Calibri"/>
        </w:rPr>
        <w:t>kijk</w:t>
      </w:r>
      <w:proofErr w:type="gramEnd"/>
      <w:r w:rsidRPr="009F2217">
        <w:rPr>
          <w:rFonts w:cs="Calibri"/>
        </w:rPr>
        <w:t xml:space="preserve"> dan op </w:t>
      </w:r>
      <w:hyperlink r:id="rId7" w:history="1">
        <w:r w:rsidR="009B5B5E" w:rsidRPr="00F65EAD">
          <w:rPr>
            <w:rStyle w:val="Hyperlink"/>
            <w:rFonts w:cs="Calibri"/>
          </w:rPr>
          <w:t>www.anwb.nl/fietsverlichtingsactie</w:t>
        </w:r>
      </w:hyperlink>
      <w:r w:rsidR="009B5B5E">
        <w:rPr>
          <w:rFonts w:cs="Calibri"/>
        </w:rPr>
        <w:t xml:space="preserve"> </w:t>
      </w:r>
    </w:p>
    <w:p w:rsidR="009F2217" w:rsidRDefault="009F2217" w:rsidP="009F2217">
      <w:pPr>
        <w:rPr>
          <w:rFonts w:cs="Calibri"/>
        </w:rPr>
      </w:pPr>
      <w:r w:rsidRPr="009F2217">
        <w:rPr>
          <w:rFonts w:cs="Calibri"/>
        </w:rPr>
        <w:t xml:space="preserve">Iedere school die mee doet met ANWB Streetwise heeft </w:t>
      </w:r>
      <w:proofErr w:type="gramStart"/>
      <w:r w:rsidR="009B5B5E">
        <w:rPr>
          <w:rFonts w:cs="Calibri"/>
        </w:rPr>
        <w:t>het</w:t>
      </w:r>
      <w:proofErr w:type="gramEnd"/>
      <w:r w:rsidR="009B5B5E">
        <w:rPr>
          <w:rFonts w:cs="Calibri"/>
        </w:rPr>
        <w:t xml:space="preserve"> sjabloon</w:t>
      </w:r>
      <w:r w:rsidRPr="009F2217">
        <w:rPr>
          <w:rFonts w:cs="Calibri"/>
        </w:rPr>
        <w:t xml:space="preserve"> en het spuitkrijt ontvangen op school, wellicht heeft u de tag op ons schoolplein al zien staan!</w:t>
      </w:r>
    </w:p>
    <w:p w:rsidR="009F2217" w:rsidRPr="009F2217" w:rsidRDefault="009F2217" w:rsidP="009F2217">
      <w:pPr>
        <w:rPr>
          <w:rFonts w:cs="Calibri"/>
        </w:rPr>
      </w:pPr>
    </w:p>
    <w:p w:rsidR="009F2217" w:rsidRPr="009F2217" w:rsidRDefault="009F2217" w:rsidP="0064252E">
      <w:pPr>
        <w:rPr>
          <w:rFonts w:cs="Calibri"/>
        </w:rPr>
      </w:pPr>
    </w:p>
    <w:p w:rsidR="009F2217" w:rsidRPr="00E427B3" w:rsidRDefault="009F2217" w:rsidP="0064252E">
      <w:pPr>
        <w:rPr>
          <w:rFonts w:ascii="Calibri" w:hAnsi="Calibri" w:cs="Calibri"/>
        </w:rPr>
      </w:pPr>
    </w:p>
    <w:p w:rsidR="0064252E" w:rsidRDefault="0064252E"/>
    <w:p w:rsidR="004A2CAA" w:rsidRDefault="004A2CAA"/>
    <w:sectPr w:rsidR="004A2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wb TheSans">
    <w:panose1 w:val="020B0503040303060204"/>
    <w:charset w:val="00"/>
    <w:family w:val="swiss"/>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A"/>
    <w:rsid w:val="00106033"/>
    <w:rsid w:val="001D70AA"/>
    <w:rsid w:val="003B0411"/>
    <w:rsid w:val="004A2CAA"/>
    <w:rsid w:val="0064252E"/>
    <w:rsid w:val="009B5B5E"/>
    <w:rsid w:val="009F2217"/>
    <w:rsid w:val="00B42E64"/>
    <w:rsid w:val="00D35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wb TheSans" w:eastAsiaTheme="minorHAnsi" w:hAnsi="Anwb TheSan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52E"/>
    <w:rPr>
      <w:rFonts w:ascii="Tahoma" w:hAnsi="Tahoma" w:cs="Tahoma"/>
      <w:sz w:val="16"/>
      <w:szCs w:val="16"/>
    </w:rPr>
  </w:style>
  <w:style w:type="character" w:styleId="Hyperlink">
    <w:name w:val="Hyperlink"/>
    <w:basedOn w:val="Standaardalinea-lettertype"/>
    <w:uiPriority w:val="99"/>
    <w:unhideWhenUsed/>
    <w:rsid w:val="009B5B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wb TheSans" w:eastAsiaTheme="minorHAnsi" w:hAnsi="Anwb TheSans"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25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252E"/>
    <w:rPr>
      <w:rFonts w:ascii="Tahoma" w:hAnsi="Tahoma" w:cs="Tahoma"/>
      <w:sz w:val="16"/>
      <w:szCs w:val="16"/>
    </w:rPr>
  </w:style>
  <w:style w:type="character" w:styleId="Hyperlink">
    <w:name w:val="Hyperlink"/>
    <w:basedOn w:val="Standaardalinea-lettertype"/>
    <w:uiPriority w:val="99"/>
    <w:unhideWhenUsed/>
    <w:rsid w:val="009B5B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wb.nl/fietsverlichtingsact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Trekop</dc:creator>
  <cp:lastModifiedBy>Karen Polman</cp:lastModifiedBy>
  <cp:revision>2</cp:revision>
  <dcterms:created xsi:type="dcterms:W3CDTF">2019-10-17T10:55:00Z</dcterms:created>
  <dcterms:modified xsi:type="dcterms:W3CDTF">2019-10-17T10:55:00Z</dcterms:modified>
</cp:coreProperties>
</file>